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22A58C0A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6960B2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8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6960B2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Por qué (no) es útil la LIJ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0235643B" w14:textId="53A70D53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3C1284">
        <w:rPr>
          <w:rFonts w:ascii="Baskerville" w:hAnsi="Baskerville" w:cs="Sabon LT Pro"/>
          <w:i/>
          <w:iCs/>
          <w:color w:val="44546A" w:themeColor="text2"/>
        </w:rPr>
        <w:t>8</w:t>
      </w:r>
    </w:p>
    <w:p w14:paraId="5552DED5" w14:textId="290EDA91" w:rsidR="00190E54" w:rsidRPr="00F8120C" w:rsidRDefault="006960B2" w:rsidP="00F8120C">
      <w:pPr>
        <w:pStyle w:val="Enunciadopregunta"/>
      </w:pPr>
      <w:r>
        <w:t xml:space="preserve">Dado que la LIJ (no) es útil, adquiera el hábito de hacer algo (no) útil de vez en cuando. En este caso, lo siguiente: vea alguna de las dos versiones cinematográficas de </w:t>
      </w:r>
      <w:r>
        <w:rPr>
          <w:i/>
          <w:iCs/>
        </w:rPr>
        <w:t xml:space="preserve">Cyrano de Bergerac </w:t>
      </w:r>
      <w:r>
        <w:rPr>
          <w:iCs/>
        </w:rPr>
        <w:t>(</w:t>
      </w:r>
      <w:proofErr w:type="gramStart"/>
      <w:r>
        <w:rPr>
          <w:iCs/>
        </w:rPr>
        <w:t>EE.UU</w:t>
      </w:r>
      <w:proofErr w:type="gramEnd"/>
      <w:r>
        <w:rPr>
          <w:iCs/>
        </w:rPr>
        <w:t>, 1950; o Francia, 1990) que enlazamos en esta lección (o las dos) y demuéstrelo escribiendo una reseña</w:t>
      </w:r>
      <w:r w:rsidR="00F8120C">
        <w:t>.</w:t>
      </w:r>
    </w:p>
    <w:p w14:paraId="5FE7108B" w14:textId="39E3BBBA" w:rsidR="0086468A" w:rsidRDefault="00190E5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38EE7A77" w14:textId="5CDBB951" w:rsidR="00E02644" w:rsidRDefault="00E0264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B4101D9" w14:textId="77777777" w:rsidR="00A50065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A50065" w:rsidSect="00934949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37A1B26D" w:rsidR="00A50065" w:rsidRPr="00872DE5" w:rsidRDefault="006960B2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Aprecio el valor de las cosas (no) útiles</w:t>
      </w:r>
      <w:r w:rsidR="00A50065"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354EB1C3" w:rsidR="00A50065" w:rsidRPr="001709F9" w:rsidRDefault="006960B2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Entiendo, después de la exposición de esta lección en clase, por qué el acceso a ellas está relacionado con una educación democrática</w:t>
      </w:r>
      <w:r w:rsidR="00A50065"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8E30302" w14:textId="5790DAA4" w:rsidR="00F8120C" w:rsidRPr="00872DE5" w:rsidRDefault="00A50065" w:rsidP="00F8120C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F8120C" w:rsidRPr="00872DE5" w:rsidSect="00934949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DA0D" w14:textId="77777777" w:rsidR="00665C10" w:rsidRDefault="00665C10" w:rsidP="00934949">
      <w:r>
        <w:separator/>
      </w:r>
    </w:p>
  </w:endnote>
  <w:endnote w:type="continuationSeparator" w:id="0">
    <w:p w14:paraId="61DF4131" w14:textId="77777777" w:rsidR="00665C10" w:rsidRDefault="00665C10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C90F" w14:textId="77777777" w:rsidR="00665C10" w:rsidRDefault="00665C10" w:rsidP="00934949">
      <w:r>
        <w:separator/>
      </w:r>
    </w:p>
  </w:footnote>
  <w:footnote w:type="continuationSeparator" w:id="0">
    <w:p w14:paraId="2446FD1D" w14:textId="77777777" w:rsidR="00665C10" w:rsidRDefault="00665C10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284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7F0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5C10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60B2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16C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468A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0CD5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1AB5"/>
    <w:rsid w:val="00BF267D"/>
    <w:rsid w:val="00BF2B8B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4474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20C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  <w:style w:type="character" w:styleId="Hipervnculo">
    <w:name w:val="Hyperlink"/>
    <w:basedOn w:val="Fuentedeprrafopredeter"/>
    <w:uiPriority w:val="99"/>
    <w:unhideWhenUsed/>
    <w:rsid w:val="00864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11</cp:revision>
  <dcterms:created xsi:type="dcterms:W3CDTF">2023-02-22T10:26:00Z</dcterms:created>
  <dcterms:modified xsi:type="dcterms:W3CDTF">2023-05-09T06:58:00Z</dcterms:modified>
</cp:coreProperties>
</file>